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1D" w:rsidRPr="00906A03" w:rsidRDefault="00591D2A">
      <w:pPr>
        <w:rPr>
          <w:rFonts w:eastAsia="Calibri" w:cs="Calibri"/>
          <w:b/>
          <w:color w:val="0070C0"/>
          <w:sz w:val="20"/>
          <w:szCs w:val="20"/>
          <w:u w:val="single"/>
        </w:rPr>
      </w:pPr>
      <w:r w:rsidRPr="00906A03">
        <w:rPr>
          <w:rFonts w:eastAsia="Calibri" w:cs="Calibri"/>
          <w:b/>
          <w:color w:val="0070C0"/>
          <w:sz w:val="20"/>
          <w:szCs w:val="20"/>
          <w:u w:val="single"/>
        </w:rPr>
        <w:t>LA SABRANENQUE</w:t>
      </w:r>
      <w:proofErr w:type="gramStart"/>
      <w:r w:rsidRPr="00906A03">
        <w:rPr>
          <w:rFonts w:eastAsia="Calibri" w:cs="Calibri"/>
          <w:b/>
          <w:color w:val="0070C0"/>
          <w:sz w:val="20"/>
          <w:szCs w:val="20"/>
          <w:u w:val="single"/>
        </w:rPr>
        <w:t xml:space="preserve">: </w:t>
      </w:r>
      <w:r w:rsidR="00906A03" w:rsidRPr="00906A03">
        <w:rPr>
          <w:rFonts w:eastAsia="Calibri" w:cs="Calibri"/>
          <w:b/>
          <w:color w:val="0070C0"/>
          <w:sz w:val="20"/>
          <w:szCs w:val="20"/>
          <w:u w:val="single"/>
        </w:rPr>
        <w:t xml:space="preserve"> Projet</w:t>
      </w:r>
      <w:proofErr w:type="gramEnd"/>
      <w:r w:rsidR="00906A03" w:rsidRPr="00906A03">
        <w:rPr>
          <w:rFonts w:eastAsia="Calibri" w:cs="Calibri"/>
          <w:b/>
          <w:color w:val="0070C0"/>
          <w:sz w:val="20"/>
          <w:szCs w:val="20"/>
          <w:u w:val="single"/>
        </w:rPr>
        <w:t xml:space="preserve"> 2019                          Fiche d’inscription</w:t>
      </w:r>
    </w:p>
    <w:p w:rsidR="00572B1D" w:rsidRPr="00906A03" w:rsidRDefault="00572B1D">
      <w:pPr>
        <w:rPr>
          <w:rFonts w:eastAsia="Calibri" w:cs="Calibri"/>
          <w:b/>
          <w:color w:val="0070C0"/>
          <w:sz w:val="20"/>
          <w:szCs w:val="20"/>
          <w:u w:val="single"/>
        </w:rPr>
      </w:pPr>
    </w:p>
    <w:p w:rsidR="00572B1D" w:rsidRPr="00906A03" w:rsidRDefault="00906A03">
      <w:pPr>
        <w:rPr>
          <w:rFonts w:eastAsia="Calibri" w:cs="Calibri"/>
          <w:b/>
          <w:sz w:val="20"/>
          <w:szCs w:val="20"/>
        </w:rPr>
      </w:pPr>
      <w:r w:rsidRPr="00906A03">
        <w:rPr>
          <w:rFonts w:eastAsia="Calibri" w:cs="Calibri"/>
          <w:b/>
          <w:sz w:val="20"/>
          <w:szCs w:val="20"/>
        </w:rPr>
        <w:t>Choisir votre session</w:t>
      </w:r>
      <w:r>
        <w:rPr>
          <w:rFonts w:eastAsia="Calibri" w:cs="Calibri"/>
          <w:b/>
          <w:sz w:val="20"/>
          <w:szCs w:val="20"/>
        </w:rPr>
        <w:t>(s)</w:t>
      </w:r>
    </w:p>
    <w:tbl>
      <w:tblPr>
        <w:tblStyle w:val="Grilledutableau"/>
        <w:tblW w:w="9962" w:type="dxa"/>
        <w:tblLook w:val="04A0"/>
      </w:tblPr>
      <w:tblGrid>
        <w:gridCol w:w="2325"/>
        <w:gridCol w:w="2715"/>
        <w:gridCol w:w="2550"/>
        <w:gridCol w:w="2372"/>
      </w:tblGrid>
      <w:tr w:rsidR="00572B1D">
        <w:trPr>
          <w:trHeight w:val="2429"/>
        </w:trPr>
        <w:tc>
          <w:tcPr>
            <w:tcW w:w="2325" w:type="dxa"/>
            <w:shd w:val="clear" w:color="auto" w:fill="auto"/>
          </w:tcPr>
          <w:p w:rsidR="00572B1D" w:rsidRPr="00906A03" w:rsidRDefault="00572B1D">
            <w:pPr>
              <w:spacing w:after="0" w:line="240" w:lineRule="auto"/>
            </w:pPr>
          </w:p>
          <w:p w:rsidR="00572B1D" w:rsidRDefault="00591D2A">
            <w:pPr>
              <w:spacing w:after="0" w:line="240" w:lineRule="auto"/>
            </w:pPr>
            <w:r w:rsidRPr="00906A03">
              <w:rPr>
                <w:color w:val="1F497D" w:themeColor="text2"/>
              </w:rPr>
              <w:t xml:space="preserve">    </w:t>
            </w:r>
            <w:r>
              <w:rPr>
                <w:color w:val="1F497D" w:themeColor="text2"/>
              </w:rPr>
              <w:t xml:space="preserve">3 </w:t>
            </w:r>
            <w:r w:rsidR="00906A03">
              <w:rPr>
                <w:color w:val="1F497D" w:themeColor="text2"/>
              </w:rPr>
              <w:t>–</w:t>
            </w:r>
            <w:r>
              <w:rPr>
                <w:color w:val="1F497D" w:themeColor="text2"/>
              </w:rPr>
              <w:t xml:space="preserve"> 8</w:t>
            </w:r>
            <w:r w:rsidR="00906A03">
              <w:rPr>
                <w:color w:val="1F497D" w:themeColor="text2"/>
              </w:rPr>
              <w:t xml:space="preserve"> juin</w:t>
            </w:r>
          </w:p>
          <w:p w:rsidR="00572B1D" w:rsidRDefault="00572B1D">
            <w:pPr>
              <w:spacing w:after="0" w:line="240" w:lineRule="auto"/>
              <w:rPr>
                <w:color w:val="1F497D" w:themeColor="text2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</w:rPr>
              <w:t xml:space="preserve">  10 </w:t>
            </w:r>
            <w:r w:rsidR="00906A03">
              <w:rPr>
                <w:color w:val="1F497D" w:themeColor="text2"/>
              </w:rPr>
              <w:t>–</w:t>
            </w:r>
            <w:r>
              <w:rPr>
                <w:color w:val="1F497D" w:themeColor="text2"/>
              </w:rPr>
              <w:t xml:space="preserve"> 15</w:t>
            </w:r>
            <w:r w:rsidR="00906A03">
              <w:rPr>
                <w:color w:val="1F497D" w:themeColor="text2"/>
              </w:rPr>
              <w:t xml:space="preserve"> juin</w:t>
            </w:r>
          </w:p>
          <w:p w:rsidR="00572B1D" w:rsidRDefault="00572B1D">
            <w:pPr>
              <w:spacing w:after="0" w:line="240" w:lineRule="auto"/>
              <w:rPr>
                <w:color w:val="1F497D" w:themeColor="text2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</w:rPr>
              <w:t xml:space="preserve"> </w:t>
            </w:r>
            <w:r w:rsidR="00906A03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17 </w:t>
            </w:r>
            <w:r w:rsidR="00906A03">
              <w:rPr>
                <w:color w:val="1F497D" w:themeColor="text2"/>
              </w:rPr>
              <w:t>–</w:t>
            </w:r>
            <w:r>
              <w:rPr>
                <w:color w:val="1F497D" w:themeColor="text2"/>
              </w:rPr>
              <w:t xml:space="preserve"> 22</w:t>
            </w:r>
            <w:r w:rsidR="00906A03">
              <w:rPr>
                <w:color w:val="1F497D" w:themeColor="text2"/>
              </w:rPr>
              <w:t xml:space="preserve"> juin</w:t>
            </w:r>
          </w:p>
          <w:p w:rsidR="00572B1D" w:rsidRDefault="00572B1D">
            <w:pPr>
              <w:spacing w:after="0" w:line="240" w:lineRule="auto"/>
            </w:pPr>
          </w:p>
          <w:p w:rsidR="00572B1D" w:rsidRDefault="00906A03">
            <w:pPr>
              <w:spacing w:after="0" w:line="240" w:lineRule="auto"/>
            </w:pPr>
            <w:r>
              <w:rPr>
                <w:color w:val="1F497D" w:themeColor="text2"/>
              </w:rPr>
              <w:t xml:space="preserve">  </w:t>
            </w:r>
            <w:r w:rsidR="00591D2A">
              <w:rPr>
                <w:color w:val="1F497D" w:themeColor="text2"/>
              </w:rPr>
              <w:t xml:space="preserve">24 </w:t>
            </w:r>
            <w:r>
              <w:rPr>
                <w:color w:val="1F497D" w:themeColor="text2"/>
              </w:rPr>
              <w:t>–</w:t>
            </w:r>
            <w:r w:rsidR="00591D2A">
              <w:rPr>
                <w:color w:val="1F497D" w:themeColor="text2"/>
              </w:rPr>
              <w:t xml:space="preserve"> 29</w:t>
            </w:r>
            <w:r>
              <w:rPr>
                <w:color w:val="1F497D" w:themeColor="text2"/>
              </w:rPr>
              <w:t xml:space="preserve"> juin</w:t>
            </w:r>
          </w:p>
          <w:p w:rsidR="00572B1D" w:rsidRDefault="00572B1D">
            <w:pPr>
              <w:spacing w:after="0" w:line="240" w:lineRule="auto"/>
            </w:pPr>
          </w:p>
        </w:tc>
        <w:tc>
          <w:tcPr>
            <w:tcW w:w="2715" w:type="dxa"/>
            <w:shd w:val="clear" w:color="auto" w:fill="auto"/>
          </w:tcPr>
          <w:p w:rsidR="00572B1D" w:rsidRPr="00906A03" w:rsidRDefault="00572B1D">
            <w:pPr>
              <w:spacing w:after="0" w:line="240" w:lineRule="auto"/>
            </w:pPr>
          </w:p>
          <w:p w:rsidR="00572B1D" w:rsidRPr="00906A03" w:rsidRDefault="00591D2A">
            <w:pPr>
              <w:spacing w:after="0" w:line="240" w:lineRule="auto"/>
            </w:pPr>
            <w:r w:rsidRPr="00906A03">
              <w:rPr>
                <w:color w:val="1F497D" w:themeColor="text2"/>
              </w:rPr>
              <w:t xml:space="preserve">   1 </w:t>
            </w:r>
            <w:r w:rsidR="00906A03" w:rsidRPr="00906A03">
              <w:rPr>
                <w:color w:val="1F497D" w:themeColor="text2"/>
              </w:rPr>
              <w:t>–</w:t>
            </w:r>
            <w:r w:rsidRPr="00906A03">
              <w:rPr>
                <w:color w:val="1F497D" w:themeColor="text2"/>
              </w:rPr>
              <w:t xml:space="preserve"> 6</w:t>
            </w:r>
            <w:r w:rsidR="00906A03" w:rsidRPr="00906A03">
              <w:rPr>
                <w:color w:val="1F497D" w:themeColor="text2"/>
              </w:rPr>
              <w:t xml:space="preserve"> juillet</w:t>
            </w:r>
          </w:p>
          <w:p w:rsidR="00572B1D" w:rsidRPr="00906A03" w:rsidRDefault="00572B1D">
            <w:pPr>
              <w:spacing w:after="0" w:line="240" w:lineRule="auto"/>
              <w:rPr>
                <w:color w:val="1F497D" w:themeColor="text2"/>
              </w:rPr>
            </w:pPr>
          </w:p>
          <w:p w:rsidR="00572B1D" w:rsidRPr="00906A03" w:rsidRDefault="00906A03">
            <w:pPr>
              <w:spacing w:after="0" w:line="240" w:lineRule="auto"/>
            </w:pPr>
            <w:r w:rsidRPr="00906A03">
              <w:rPr>
                <w:color w:val="1F497D" w:themeColor="text2"/>
              </w:rPr>
              <w:t xml:space="preserve">   </w:t>
            </w:r>
            <w:r w:rsidR="00591D2A" w:rsidRPr="00906A03">
              <w:rPr>
                <w:color w:val="1F497D" w:themeColor="text2"/>
              </w:rPr>
              <w:t xml:space="preserve">8 </w:t>
            </w:r>
            <w:r w:rsidRPr="00906A03">
              <w:rPr>
                <w:color w:val="1F497D" w:themeColor="text2"/>
              </w:rPr>
              <w:t>–</w:t>
            </w:r>
            <w:r w:rsidR="00591D2A" w:rsidRPr="00906A03">
              <w:rPr>
                <w:color w:val="1F497D" w:themeColor="text2"/>
              </w:rPr>
              <w:t xml:space="preserve"> 13</w:t>
            </w:r>
            <w:r w:rsidRPr="00906A03">
              <w:rPr>
                <w:color w:val="1F497D" w:themeColor="text2"/>
              </w:rPr>
              <w:t xml:space="preserve"> juillet</w:t>
            </w:r>
          </w:p>
          <w:p w:rsidR="00572B1D" w:rsidRPr="00906A03" w:rsidRDefault="00572B1D">
            <w:pPr>
              <w:spacing w:after="0" w:line="240" w:lineRule="auto"/>
              <w:rPr>
                <w:color w:val="1F497D" w:themeColor="text2"/>
              </w:rPr>
            </w:pPr>
          </w:p>
          <w:p w:rsidR="00572B1D" w:rsidRPr="00906A03" w:rsidRDefault="00591D2A">
            <w:pPr>
              <w:spacing w:after="0" w:line="240" w:lineRule="auto"/>
            </w:pPr>
            <w:r w:rsidRPr="00906A03">
              <w:rPr>
                <w:color w:val="1F497D" w:themeColor="text2"/>
              </w:rPr>
              <w:t xml:space="preserve">  15 </w:t>
            </w:r>
            <w:r w:rsidR="00906A03" w:rsidRPr="00906A03">
              <w:rPr>
                <w:color w:val="1F497D" w:themeColor="text2"/>
              </w:rPr>
              <w:t>–</w:t>
            </w:r>
            <w:r w:rsidRPr="00906A03">
              <w:rPr>
                <w:color w:val="1F497D" w:themeColor="text2"/>
              </w:rPr>
              <w:t xml:space="preserve"> 20</w:t>
            </w:r>
            <w:r w:rsidR="00906A03" w:rsidRPr="00906A03">
              <w:rPr>
                <w:color w:val="1F497D" w:themeColor="text2"/>
              </w:rPr>
              <w:t xml:space="preserve"> juillet</w:t>
            </w:r>
          </w:p>
          <w:p w:rsidR="00572B1D" w:rsidRPr="00906A03" w:rsidRDefault="00572B1D">
            <w:pPr>
              <w:spacing w:after="0" w:line="240" w:lineRule="auto"/>
            </w:pPr>
          </w:p>
          <w:p w:rsidR="00572B1D" w:rsidRPr="00906A03" w:rsidRDefault="00591D2A">
            <w:pPr>
              <w:spacing w:after="0" w:line="240" w:lineRule="auto"/>
            </w:pPr>
            <w:r w:rsidRPr="00906A03">
              <w:rPr>
                <w:color w:val="1F497D" w:themeColor="text2"/>
              </w:rPr>
              <w:t xml:space="preserve">  </w:t>
            </w:r>
            <w:r w:rsidR="00906A03" w:rsidRPr="00906A03">
              <w:rPr>
                <w:color w:val="1F497D" w:themeColor="text2"/>
              </w:rPr>
              <w:t xml:space="preserve"> </w:t>
            </w:r>
            <w:r w:rsidRPr="00906A03">
              <w:rPr>
                <w:color w:val="1F497D" w:themeColor="text2"/>
              </w:rPr>
              <w:t xml:space="preserve">22 </w:t>
            </w:r>
            <w:r w:rsidR="00906A03" w:rsidRPr="00906A03">
              <w:rPr>
                <w:color w:val="1F497D" w:themeColor="text2"/>
              </w:rPr>
              <w:t>–</w:t>
            </w:r>
            <w:r w:rsidRPr="00906A03">
              <w:rPr>
                <w:color w:val="1F497D" w:themeColor="text2"/>
              </w:rPr>
              <w:t xml:space="preserve"> 27</w:t>
            </w:r>
            <w:r w:rsidR="00906A03" w:rsidRPr="00906A03">
              <w:rPr>
                <w:color w:val="1F497D" w:themeColor="text2"/>
              </w:rPr>
              <w:t xml:space="preserve"> juillet</w:t>
            </w:r>
          </w:p>
          <w:p w:rsidR="00572B1D" w:rsidRPr="00906A03" w:rsidRDefault="00572B1D">
            <w:pPr>
              <w:spacing w:after="0" w:line="240" w:lineRule="auto"/>
            </w:pPr>
          </w:p>
          <w:p w:rsidR="00572B1D" w:rsidRPr="00906A03" w:rsidRDefault="00591D2A">
            <w:pPr>
              <w:spacing w:after="0" w:line="240" w:lineRule="auto"/>
            </w:pPr>
            <w:r w:rsidRPr="00906A03">
              <w:rPr>
                <w:color w:val="1F497D" w:themeColor="text2"/>
              </w:rPr>
              <w:t>29</w:t>
            </w:r>
            <w:r w:rsidR="00906A03" w:rsidRPr="00906A03">
              <w:rPr>
                <w:color w:val="1F497D" w:themeColor="text2"/>
              </w:rPr>
              <w:t xml:space="preserve"> juillet</w:t>
            </w:r>
            <w:r w:rsidRPr="00906A03">
              <w:rPr>
                <w:color w:val="1F497D" w:themeColor="text2"/>
              </w:rPr>
              <w:t xml:space="preserve"> </w:t>
            </w:r>
            <w:r w:rsidR="00906A03">
              <w:rPr>
                <w:color w:val="1F497D" w:themeColor="text2"/>
              </w:rPr>
              <w:t>–</w:t>
            </w:r>
            <w:r w:rsidRPr="00906A03">
              <w:rPr>
                <w:color w:val="1F497D" w:themeColor="text2"/>
              </w:rPr>
              <w:t xml:space="preserve"> 3</w:t>
            </w:r>
            <w:r w:rsidR="00906A03">
              <w:rPr>
                <w:color w:val="1F497D" w:themeColor="text2"/>
              </w:rPr>
              <w:t xml:space="preserve"> août</w:t>
            </w:r>
          </w:p>
          <w:p w:rsidR="00572B1D" w:rsidRPr="00906A03" w:rsidRDefault="00572B1D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550" w:type="dxa"/>
            <w:tcBorders>
              <w:right w:val="nil"/>
            </w:tcBorders>
            <w:shd w:val="clear" w:color="auto" w:fill="auto"/>
          </w:tcPr>
          <w:p w:rsidR="00572B1D" w:rsidRPr="00906A03" w:rsidRDefault="00572B1D">
            <w:pPr>
              <w:spacing w:after="0" w:line="240" w:lineRule="auto"/>
            </w:pPr>
          </w:p>
          <w:p w:rsidR="00572B1D" w:rsidRDefault="00591D2A">
            <w:pPr>
              <w:spacing w:after="0" w:line="240" w:lineRule="auto"/>
            </w:pPr>
            <w:r w:rsidRPr="00906A03">
              <w:rPr>
                <w:color w:val="1F497D" w:themeColor="text2"/>
              </w:rPr>
              <w:t xml:space="preserve">     </w:t>
            </w:r>
            <w:r>
              <w:rPr>
                <w:color w:val="1F497D" w:themeColor="text2"/>
                <w:lang w:val="en-US"/>
              </w:rPr>
              <w:t xml:space="preserve">  5 </w:t>
            </w:r>
            <w:r w:rsidR="00906A03">
              <w:rPr>
                <w:color w:val="1F497D" w:themeColor="text2"/>
                <w:lang w:val="en-US"/>
              </w:rPr>
              <w:t>–</w:t>
            </w:r>
            <w:r>
              <w:rPr>
                <w:color w:val="1F497D" w:themeColor="text2"/>
                <w:lang w:val="en-US"/>
              </w:rPr>
              <w:t xml:space="preserve"> 10</w:t>
            </w:r>
            <w:r w:rsidR="00906A03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="00906A03">
              <w:rPr>
                <w:color w:val="1F497D" w:themeColor="text2"/>
                <w:lang w:val="en-US"/>
              </w:rPr>
              <w:t>août</w:t>
            </w:r>
            <w:proofErr w:type="spellEnd"/>
          </w:p>
          <w:p w:rsidR="00572B1D" w:rsidRDefault="00572B1D">
            <w:pPr>
              <w:spacing w:after="0" w:line="240" w:lineRule="auto"/>
              <w:rPr>
                <w:color w:val="1F497D" w:themeColor="text2"/>
                <w:lang w:val="en-US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  <w:lang w:val="en-US"/>
              </w:rPr>
              <w:t xml:space="preserve">     12 </w:t>
            </w:r>
            <w:r w:rsidR="00906A03">
              <w:rPr>
                <w:color w:val="1F497D" w:themeColor="text2"/>
                <w:lang w:val="en-US"/>
              </w:rPr>
              <w:t>–</w:t>
            </w:r>
            <w:r>
              <w:rPr>
                <w:color w:val="1F497D" w:themeColor="text2"/>
                <w:lang w:val="en-US"/>
              </w:rPr>
              <w:t xml:space="preserve"> 17</w:t>
            </w:r>
            <w:r w:rsidR="00906A03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="00906A03">
              <w:rPr>
                <w:color w:val="1F497D" w:themeColor="text2"/>
                <w:lang w:val="en-US"/>
              </w:rPr>
              <w:t>août</w:t>
            </w:r>
            <w:proofErr w:type="spellEnd"/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Default="00591D2A">
            <w:pPr>
              <w:spacing w:after="0" w:line="240" w:lineRule="auto"/>
            </w:pPr>
            <w:r>
              <w:rPr>
                <w:color w:val="1F497D" w:themeColor="text2"/>
                <w:lang w:val="en-US"/>
              </w:rPr>
              <w:t xml:space="preserve">      19 – 24</w:t>
            </w:r>
            <w:r w:rsidR="00906A03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="00906A03">
              <w:rPr>
                <w:color w:val="1F497D" w:themeColor="text2"/>
                <w:lang w:val="en-US"/>
              </w:rPr>
              <w:t>août</w:t>
            </w:r>
            <w:proofErr w:type="spellEnd"/>
            <w:r>
              <w:rPr>
                <w:color w:val="1F497D" w:themeColor="text2"/>
                <w:lang w:val="en-US"/>
              </w:rPr>
              <w:br/>
            </w:r>
            <w:r>
              <w:rPr>
                <w:color w:val="1F497D" w:themeColor="text2"/>
                <w:lang w:val="en-US"/>
              </w:rPr>
              <w:br/>
              <w:t xml:space="preserve">       26 – 31</w:t>
            </w:r>
            <w:r w:rsidR="00906A03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="00906A03">
              <w:rPr>
                <w:color w:val="1F497D" w:themeColor="text2"/>
                <w:lang w:val="en-US"/>
              </w:rPr>
              <w:t>août</w:t>
            </w:r>
            <w:proofErr w:type="spellEnd"/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  <w:p w:rsidR="00572B1D" w:rsidRDefault="00572B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72" w:type="dxa"/>
            <w:shd w:val="clear" w:color="auto" w:fill="auto"/>
          </w:tcPr>
          <w:p w:rsidR="00572B1D" w:rsidRDefault="00591D2A" w:rsidP="00906A03">
            <w:pPr>
              <w:spacing w:after="0" w:line="240" w:lineRule="auto"/>
              <w:rPr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    </w:t>
            </w:r>
            <w:r>
              <w:rPr>
                <w:color w:val="1F497D" w:themeColor="text2"/>
                <w:lang w:val="en-US"/>
              </w:rPr>
              <w:br/>
            </w:r>
            <w:r w:rsidR="00906A03">
              <w:rPr>
                <w:color w:val="1F497D" w:themeColor="text2"/>
                <w:lang w:val="en-US"/>
              </w:rPr>
              <w:t xml:space="preserve">  </w:t>
            </w:r>
            <w:r>
              <w:rPr>
                <w:color w:val="1F497D" w:themeColor="text2"/>
                <w:lang w:val="en-US"/>
              </w:rPr>
              <w:t>2 – 7</w:t>
            </w:r>
            <w:r w:rsidR="00906A03">
              <w:rPr>
                <w:color w:val="1F497D" w:themeColor="text2"/>
                <w:lang w:val="en-US"/>
              </w:rPr>
              <w:t xml:space="preserve"> septembre</w:t>
            </w:r>
            <w:r w:rsidR="00906A03">
              <w:rPr>
                <w:color w:val="1F497D" w:themeColor="text2"/>
                <w:lang w:val="en-US"/>
              </w:rPr>
              <w:br/>
            </w:r>
            <w:r w:rsidR="00906A03">
              <w:rPr>
                <w:color w:val="1F497D" w:themeColor="text2"/>
                <w:lang w:val="en-US"/>
              </w:rPr>
              <w:br/>
              <w:t xml:space="preserve">  </w:t>
            </w:r>
            <w:r>
              <w:rPr>
                <w:color w:val="1F497D" w:themeColor="text2"/>
                <w:lang w:val="en-US"/>
              </w:rPr>
              <w:t xml:space="preserve">  9 – 14</w:t>
            </w:r>
            <w:r w:rsidR="00906A03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="00906A03">
              <w:rPr>
                <w:color w:val="1F497D" w:themeColor="text2"/>
                <w:lang w:val="en-US"/>
              </w:rPr>
              <w:t>septembre</w:t>
            </w:r>
            <w:proofErr w:type="spellEnd"/>
            <w:r>
              <w:rPr>
                <w:color w:val="1F497D" w:themeColor="text2"/>
                <w:lang w:val="en-US"/>
              </w:rPr>
              <w:br/>
            </w:r>
            <w:r>
              <w:rPr>
                <w:color w:val="1F497D" w:themeColor="text2"/>
                <w:lang w:val="en-US"/>
              </w:rPr>
              <w:br/>
              <w:t xml:space="preserve">   16 – 21</w:t>
            </w:r>
            <w:r w:rsidR="00906A03">
              <w:rPr>
                <w:color w:val="1F497D" w:themeColor="text2"/>
                <w:lang w:val="en-US"/>
              </w:rPr>
              <w:t xml:space="preserve"> </w:t>
            </w:r>
            <w:proofErr w:type="spellStart"/>
            <w:r w:rsidR="00906A03">
              <w:rPr>
                <w:color w:val="1F497D" w:themeColor="text2"/>
                <w:lang w:val="en-US"/>
              </w:rPr>
              <w:t>septembre</w:t>
            </w:r>
            <w:proofErr w:type="spellEnd"/>
            <w:r w:rsidR="00906A03">
              <w:rPr>
                <w:color w:val="1F497D" w:themeColor="text2"/>
                <w:lang w:val="en-US"/>
              </w:rPr>
              <w:br/>
              <w:t xml:space="preserve">     </w:t>
            </w:r>
            <w:r w:rsidR="00906A03">
              <w:rPr>
                <w:color w:val="1F497D" w:themeColor="text2"/>
                <w:lang w:val="en-US"/>
              </w:rPr>
              <w:br/>
              <w:t xml:space="preserve">  </w:t>
            </w:r>
            <w:r>
              <w:rPr>
                <w:color w:val="1F497D" w:themeColor="text2"/>
                <w:lang w:val="en-US"/>
              </w:rPr>
              <w:t xml:space="preserve">  23 </w:t>
            </w:r>
            <w:r w:rsidR="00906A03">
              <w:rPr>
                <w:color w:val="1F497D" w:themeColor="text2"/>
                <w:lang w:val="en-US"/>
              </w:rPr>
              <w:t>–</w:t>
            </w:r>
            <w:r>
              <w:rPr>
                <w:color w:val="1F497D" w:themeColor="text2"/>
                <w:lang w:val="en-US"/>
              </w:rPr>
              <w:t xml:space="preserve"> 28</w:t>
            </w:r>
            <w:r w:rsidR="00906A03">
              <w:rPr>
                <w:color w:val="1F497D" w:themeColor="text2"/>
                <w:lang w:val="en-US"/>
              </w:rPr>
              <w:t xml:space="preserve"> septembre</w:t>
            </w:r>
          </w:p>
        </w:tc>
      </w:tr>
    </w:tbl>
    <w:p w:rsidR="00572B1D" w:rsidRDefault="00591D2A">
      <w:pPr>
        <w:rPr>
          <w:rFonts w:eastAsia="Calibri" w:cs="Calibri"/>
          <w:b/>
          <w:color w:val="0070C0"/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rebuchet MS" w:eastAsia="Trebuchet MS" w:hAnsi="Trebuchet MS" w:cs="Trebuchet MS"/>
          <w:sz w:val="16"/>
          <w:lang w:val="en-US"/>
        </w:rPr>
        <w:tab/>
      </w:r>
      <w:r>
        <w:rPr>
          <w:rFonts w:ascii="Trebuchet MS" w:eastAsia="Trebuchet MS" w:hAnsi="Trebuchet MS" w:cs="Trebuchet MS"/>
          <w:sz w:val="16"/>
          <w:lang w:val="en-US"/>
        </w:rPr>
        <w:tab/>
      </w:r>
      <w:bookmarkStart w:id="0" w:name="_GoBack"/>
      <w:bookmarkEnd w:id="0"/>
    </w:p>
    <w:p w:rsidR="00367DB2" w:rsidRDefault="00591D2A" w:rsidP="00367DB2">
      <w:pPr>
        <w:spacing w:after="0" w:line="240" w:lineRule="auto"/>
        <w:jc w:val="center"/>
        <w:rPr>
          <w:rFonts w:ascii="Trebuchet MS" w:eastAsia="Trebuchet MS" w:hAnsi="Trebuchet MS" w:cs="Trebuchet MS"/>
          <w:sz w:val="16"/>
        </w:rPr>
      </w:pPr>
      <w:r>
        <w:rPr>
          <w:rFonts w:eastAsia="Calibri" w:cs="Calibri"/>
          <w:sz w:val="20"/>
          <w:szCs w:val="20"/>
          <w:lang w:val="en-US"/>
        </w:rPr>
        <w:br/>
      </w:r>
      <w:r w:rsidR="00367DB2">
        <w:rPr>
          <w:rFonts w:ascii="Trebuchet MS" w:eastAsia="Trebuchet MS" w:hAnsi="Trebuchet MS" w:cs="Trebuchet MS"/>
          <w:b/>
          <w:color w:val="004DBB"/>
          <w:sz w:val="20"/>
        </w:rPr>
        <w:t xml:space="preserve">300 euros/ semaine </w:t>
      </w:r>
    </w:p>
    <w:p w:rsidR="00367DB2" w:rsidRDefault="00367DB2" w:rsidP="00367DB2">
      <w:pPr>
        <w:spacing w:after="0" w:line="240" w:lineRule="auto"/>
        <w:jc w:val="both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sz w:val="16"/>
        </w:rPr>
        <w:br/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NOM   </w:t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_____________________________________________________________________</w:t>
      </w:r>
      <w:r>
        <w:rPr>
          <w:rFonts w:ascii="Trebuchet MS" w:eastAsia="Trebuchet MS" w:hAnsi="Trebuchet MS" w:cs="Trebuchet MS"/>
          <w:b/>
          <w:sz w:val="20"/>
        </w:rPr>
        <w:br/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ADRESSE   _____________________________________________________________________</w:t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_____________________________________________________________________</w:t>
      </w:r>
      <w:r>
        <w:rPr>
          <w:rFonts w:ascii="Trebuchet MS" w:eastAsia="Trebuchet MS" w:hAnsi="Trebuchet MS" w:cs="Trebuchet MS"/>
          <w:b/>
          <w:sz w:val="20"/>
        </w:rPr>
        <w:br/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CODE POSTAL ________________________________ VILLE ____________________________</w:t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TELEPHONE  ________________________ E-MAIL ____________________________________</w:t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DATE DE NAISSANCE _____________________________ </w:t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SEXE ______________________________ (pour l’hébergement)</w:t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EMPLOI  ___________________________________ NATIONNALITE ______________________</w:t>
      </w: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</w:rPr>
      </w:pP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</w:rPr>
      </w:pPr>
    </w:p>
    <w:p w:rsidR="00367DB2" w:rsidRPr="003A433B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br/>
        <w:t>Paiement à l’arrivée</w:t>
      </w:r>
    </w:p>
    <w:p w:rsidR="00367DB2" w:rsidRPr="0083496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3A433B">
        <w:rPr>
          <w:rFonts w:ascii="Trebuchet MS" w:eastAsia="Trebuchet MS" w:hAnsi="Trebuchet MS" w:cs="Trebuchet MS"/>
          <w:sz w:val="20"/>
        </w:rPr>
        <w:t>L'inscription se fait au fur et à mesure de la réception du cou</w:t>
      </w:r>
      <w:r>
        <w:rPr>
          <w:rFonts w:ascii="Trebuchet MS" w:eastAsia="Trebuchet MS" w:hAnsi="Trebuchet MS" w:cs="Trebuchet MS"/>
          <w:sz w:val="20"/>
        </w:rPr>
        <w:t>r</w:t>
      </w:r>
      <w:r w:rsidRPr="003A433B">
        <w:rPr>
          <w:rFonts w:ascii="Trebuchet MS" w:eastAsia="Trebuchet MS" w:hAnsi="Trebuchet MS" w:cs="Trebuchet MS"/>
          <w:sz w:val="20"/>
        </w:rPr>
        <w:t>rier. Si lors de votre inscription il n'y a plus de place à</w:t>
      </w:r>
      <w:r>
        <w:rPr>
          <w:rFonts w:ascii="Trebuchet MS" w:eastAsia="Trebuchet MS" w:hAnsi="Trebuchet MS" w:cs="Trebuchet MS"/>
          <w:sz w:val="20"/>
        </w:rPr>
        <w:t xml:space="preserve"> la réception de votre courrier</w:t>
      </w:r>
      <w:r w:rsidRPr="003A433B">
        <w:rPr>
          <w:rFonts w:ascii="Trebuchet MS" w:eastAsia="Trebuchet MS" w:hAnsi="Trebuchet MS" w:cs="Trebuchet MS"/>
          <w:sz w:val="20"/>
        </w:rPr>
        <w:t xml:space="preserve"> pou</w:t>
      </w:r>
      <w:r>
        <w:rPr>
          <w:rFonts w:ascii="Trebuchet MS" w:eastAsia="Trebuchet MS" w:hAnsi="Trebuchet MS" w:cs="Trebuchet MS"/>
          <w:sz w:val="20"/>
        </w:rPr>
        <w:t xml:space="preserve">r la session </w:t>
      </w:r>
      <w:r w:rsidRPr="003A433B">
        <w:rPr>
          <w:rFonts w:ascii="Trebuchet MS" w:eastAsia="Trebuchet MS" w:hAnsi="Trebuchet MS" w:cs="Trebuchet MS"/>
          <w:sz w:val="20"/>
        </w:rPr>
        <w:t>choisie,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3A433B">
        <w:rPr>
          <w:rFonts w:ascii="Trebuchet MS" w:eastAsia="Trebuchet MS" w:hAnsi="Trebuchet MS" w:cs="Trebuchet MS"/>
          <w:sz w:val="20"/>
        </w:rPr>
        <w:t>nous vous informerons immédiatement en vous donnant les places disponibles dans les autres</w:t>
      </w:r>
      <w:r>
        <w:rPr>
          <w:rFonts w:ascii="Trebuchet MS" w:eastAsia="Trebuchet MS" w:hAnsi="Trebuchet MS" w:cs="Trebuchet MS"/>
          <w:sz w:val="20"/>
        </w:rPr>
        <w:t xml:space="preserve"> sessions </w:t>
      </w:r>
    </w:p>
    <w:p w:rsidR="00367DB2" w:rsidRDefault="00367DB2" w:rsidP="00367DB2">
      <w:pPr>
        <w:spacing w:after="0" w:line="240" w:lineRule="auto"/>
        <w:rPr>
          <w:rFonts w:eastAsia="Calibri" w:cs="Calibri"/>
          <w:sz w:val="20"/>
        </w:rPr>
      </w:pPr>
    </w:p>
    <w:p w:rsidR="00367DB2" w:rsidRDefault="00367DB2" w:rsidP="00367DB2">
      <w:pPr>
        <w:spacing w:after="0" w:line="240" w:lineRule="auto"/>
        <w:rPr>
          <w:rFonts w:eastAsia="Calibri" w:cs="Calibri"/>
          <w:sz w:val="20"/>
        </w:rPr>
      </w:pPr>
    </w:p>
    <w:p w:rsidR="00367DB2" w:rsidRDefault="00367DB2" w:rsidP="00367DB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b/>
          <w:color w:val="004DBB"/>
          <w:sz w:val="20"/>
        </w:rPr>
        <w:t xml:space="preserve">Date et Signature </w:t>
      </w:r>
      <w:r>
        <w:rPr>
          <w:rFonts w:ascii="Trebuchet MS" w:eastAsia="Trebuchet MS" w:hAnsi="Trebuchet MS" w:cs="Trebuchet MS"/>
          <w:sz w:val="20"/>
        </w:rPr>
        <w:t>_____________________________________________________________________</w:t>
      </w:r>
    </w:p>
    <w:p w:rsidR="00367DB2" w:rsidRDefault="00367DB2" w:rsidP="00367DB2">
      <w:pPr>
        <w:spacing w:after="0" w:line="360" w:lineRule="auto"/>
        <w:rPr>
          <w:rFonts w:ascii="Trebuchet MS" w:eastAsia="Trebuchet MS" w:hAnsi="Trebuchet MS" w:cs="Trebuchet MS"/>
          <w:sz w:val="20"/>
        </w:rPr>
      </w:pPr>
    </w:p>
    <w:p w:rsidR="00367DB2" w:rsidRDefault="00367DB2" w:rsidP="00367DB2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color w:val="004DBB"/>
          <w:sz w:val="20"/>
        </w:rPr>
        <w:t xml:space="preserve">A renvoyer à: </w:t>
      </w:r>
      <w:r>
        <w:rPr>
          <w:rFonts w:ascii="Trebuchet MS" w:eastAsia="Trebuchet MS" w:hAnsi="Trebuchet MS" w:cs="Trebuchet MS"/>
          <w:b/>
          <w:sz w:val="20"/>
        </w:rPr>
        <w:tab/>
        <w:t xml:space="preserve"> Par e-mail ou courrier  </w:t>
      </w:r>
    </w:p>
    <w:p w:rsidR="00367DB2" w:rsidRDefault="00367DB2" w:rsidP="00367DB2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   </w:t>
      </w:r>
      <w:r>
        <w:rPr>
          <w:rFonts w:ascii="Trebuchet MS" w:eastAsia="Trebuchet MS" w:hAnsi="Trebuchet MS" w:cs="Trebuchet MS"/>
          <w:b/>
          <w:sz w:val="20"/>
        </w:rPr>
        <w:tab/>
      </w:r>
      <w:r>
        <w:rPr>
          <w:rFonts w:ascii="Trebuchet MS" w:eastAsia="Trebuchet MS" w:hAnsi="Trebuchet MS" w:cs="Trebuchet MS"/>
          <w:b/>
          <w:sz w:val="20"/>
        </w:rPr>
        <w:tab/>
        <w:t xml:space="preserve">      </w:t>
      </w:r>
      <w:r>
        <w:rPr>
          <w:rFonts w:ascii="Trebuchet MS" w:eastAsia="Trebuchet MS" w:hAnsi="Trebuchet MS" w:cs="Trebuchet MS"/>
          <w:sz w:val="20"/>
        </w:rPr>
        <w:t xml:space="preserve">La </w:t>
      </w:r>
      <w:proofErr w:type="spellStart"/>
      <w:r>
        <w:rPr>
          <w:rFonts w:ascii="Trebuchet MS" w:eastAsia="Trebuchet MS" w:hAnsi="Trebuchet MS" w:cs="Trebuchet MS"/>
          <w:sz w:val="20"/>
        </w:rPr>
        <w:t>Sabranenque</w:t>
      </w:r>
      <w:proofErr w:type="spellEnd"/>
    </w:p>
    <w:p w:rsidR="00367DB2" w:rsidRDefault="00367DB2" w:rsidP="00367DB2">
      <w:pPr>
        <w:spacing w:after="0" w:line="240" w:lineRule="auto"/>
        <w:ind w:left="183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25 Rue de la Tour de L’</w:t>
      </w:r>
      <w:proofErr w:type="spellStart"/>
      <w:r>
        <w:rPr>
          <w:rFonts w:ascii="Trebuchet MS" w:eastAsia="Trebuchet MS" w:hAnsi="Trebuchet MS" w:cs="Trebuchet MS"/>
          <w:sz w:val="20"/>
        </w:rPr>
        <w:t>Oume</w:t>
      </w:r>
      <w:proofErr w:type="spellEnd"/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     </w:t>
      </w:r>
    </w:p>
    <w:p w:rsidR="00367DB2" w:rsidRPr="003A433B" w:rsidRDefault="00367DB2" w:rsidP="00367DB2">
      <w:pPr>
        <w:spacing w:after="0" w:line="240" w:lineRule="auto"/>
        <w:ind w:left="183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30290   Saint Victor La Coste, France</w:t>
      </w:r>
    </w:p>
    <w:p w:rsidR="00572B1D" w:rsidRDefault="00572B1D" w:rsidP="00367DB2">
      <w:pPr>
        <w:rPr>
          <w:rFonts w:eastAsia="Calibri" w:cs="Calibri"/>
          <w:sz w:val="20"/>
        </w:rPr>
      </w:pPr>
    </w:p>
    <w:p w:rsidR="00572B1D" w:rsidRDefault="00572B1D">
      <w:pPr>
        <w:spacing w:after="0" w:line="240" w:lineRule="auto"/>
      </w:pPr>
    </w:p>
    <w:sectPr w:rsidR="00572B1D" w:rsidSect="00572B1D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B1D"/>
    <w:rsid w:val="001A7EB0"/>
    <w:rsid w:val="00367DB2"/>
    <w:rsid w:val="00572B1D"/>
    <w:rsid w:val="00591D2A"/>
    <w:rsid w:val="005D5554"/>
    <w:rsid w:val="00906A03"/>
    <w:rsid w:val="009218A5"/>
    <w:rsid w:val="0094170B"/>
    <w:rsid w:val="00A3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6"/>
    <w:pPr>
      <w:spacing w:after="200" w:line="276" w:lineRule="auto"/>
    </w:pPr>
    <w:rPr>
      <w:rFonts w:ascii="Calibri" w:eastAsiaTheme="minorEastAsia" w:hAnsi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39AC"/>
    <w:rPr>
      <w:color w:val="0000FF" w:themeColor="hyperlink"/>
      <w:u w:val="single"/>
    </w:rPr>
  </w:style>
  <w:style w:type="character" w:customStyle="1" w:styleId="ListLabel1">
    <w:name w:val="ListLabel 1"/>
    <w:qFormat/>
    <w:rsid w:val="00572B1D"/>
    <w:rPr>
      <w:rFonts w:eastAsia="Calibri" w:cs="Calibri"/>
      <w:sz w:val="20"/>
      <w:szCs w:val="20"/>
    </w:rPr>
  </w:style>
  <w:style w:type="paragraph" w:styleId="Titre">
    <w:name w:val="Title"/>
    <w:basedOn w:val="Normal"/>
    <w:next w:val="Corpsdetexte"/>
    <w:qFormat/>
    <w:rsid w:val="00572B1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rsid w:val="00572B1D"/>
    <w:pPr>
      <w:spacing w:after="140"/>
    </w:pPr>
  </w:style>
  <w:style w:type="paragraph" w:styleId="Liste">
    <w:name w:val="List"/>
    <w:basedOn w:val="Corpsdetexte"/>
    <w:rsid w:val="00572B1D"/>
    <w:rPr>
      <w:rFonts w:cs="Lohit Devanagari"/>
    </w:rPr>
  </w:style>
  <w:style w:type="paragraph" w:customStyle="1" w:styleId="Caption">
    <w:name w:val="Caption"/>
    <w:basedOn w:val="Normal"/>
    <w:qFormat/>
    <w:rsid w:val="00572B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72B1D"/>
    <w:pPr>
      <w:suppressLineNumbers/>
    </w:pPr>
    <w:rPr>
      <w:rFonts w:cs="Lohit Devanagari"/>
    </w:rPr>
  </w:style>
  <w:style w:type="table" w:styleId="Grilledutableau">
    <w:name w:val="Table Grid"/>
    <w:basedOn w:val="TableauNormal"/>
    <w:uiPriority w:val="59"/>
    <w:rsid w:val="0042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7092-5905-4D7E-8DEC-FCC1BEF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cp:lastPrinted>2016-11-22T08:54:00Z</cp:lastPrinted>
  <dcterms:created xsi:type="dcterms:W3CDTF">2018-10-13T06:51:00Z</dcterms:created>
  <dcterms:modified xsi:type="dcterms:W3CDTF">2018-10-13T08:34:00Z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